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31432" w14:textId="4EC8332E" w:rsidR="00927799" w:rsidRPr="00927799" w:rsidRDefault="007C14F6" w:rsidP="00927799">
      <w:pPr>
        <w:rPr>
          <w:b/>
          <w:bCs/>
          <w:sz w:val="28"/>
          <w:szCs w:val="28"/>
          <w:lang w:val="en-US"/>
        </w:rPr>
      </w:pPr>
      <w:r>
        <w:rPr>
          <w:b/>
          <w:bCs/>
          <w:sz w:val="28"/>
          <w:szCs w:val="28"/>
          <w:lang w:val="en-US"/>
        </w:rPr>
        <w:t xml:space="preserve">Lauterbach and </w:t>
      </w:r>
      <w:r w:rsidR="00927799" w:rsidRPr="00927799">
        <w:rPr>
          <w:b/>
          <w:bCs/>
          <w:sz w:val="28"/>
          <w:szCs w:val="28"/>
          <w:lang w:val="en-US"/>
        </w:rPr>
        <w:t xml:space="preserve">MathWorks </w:t>
      </w:r>
      <w:r w:rsidR="004A5FE3">
        <w:rPr>
          <w:b/>
          <w:bCs/>
          <w:sz w:val="28"/>
          <w:szCs w:val="28"/>
          <w:lang w:val="en-US"/>
        </w:rPr>
        <w:t>Lift</w:t>
      </w:r>
      <w:r w:rsidR="00927799" w:rsidRPr="00927799">
        <w:rPr>
          <w:b/>
          <w:bCs/>
          <w:sz w:val="28"/>
          <w:szCs w:val="28"/>
          <w:lang w:val="en-US"/>
        </w:rPr>
        <w:t xml:space="preserve"> Testing of </w:t>
      </w:r>
      <w:r>
        <w:rPr>
          <w:b/>
          <w:bCs/>
          <w:sz w:val="28"/>
          <w:szCs w:val="28"/>
          <w:lang w:val="en-US"/>
        </w:rPr>
        <w:t xml:space="preserve">Critical </w:t>
      </w:r>
      <w:r w:rsidR="00927799" w:rsidRPr="00927799">
        <w:rPr>
          <w:b/>
          <w:bCs/>
          <w:sz w:val="28"/>
          <w:szCs w:val="28"/>
          <w:lang w:val="en-US"/>
        </w:rPr>
        <w:t xml:space="preserve">Safety Systems to the Next Level </w:t>
      </w:r>
    </w:p>
    <w:p w14:paraId="17EA9D0E" w14:textId="73539B0C" w:rsidR="00927799" w:rsidRPr="00315154" w:rsidRDefault="00927799" w:rsidP="000570C9">
      <w:pPr>
        <w:rPr>
          <w:i/>
          <w:iCs/>
          <w:lang w:val="en-US"/>
        </w:rPr>
      </w:pPr>
      <w:proofErr w:type="spellStart"/>
      <w:r w:rsidRPr="00315154">
        <w:rPr>
          <w:i/>
          <w:iCs/>
          <w:lang w:val="en-US"/>
        </w:rPr>
        <w:t>Hoehenkirchen</w:t>
      </w:r>
      <w:proofErr w:type="spellEnd"/>
      <w:r w:rsidR="007C14F6" w:rsidRPr="00315154">
        <w:rPr>
          <w:i/>
          <w:iCs/>
          <w:lang w:val="en-US"/>
        </w:rPr>
        <w:t xml:space="preserve"> </w:t>
      </w:r>
      <w:r w:rsidR="00884734" w:rsidRPr="00315154">
        <w:rPr>
          <w:i/>
          <w:iCs/>
          <w:lang w:val="en-US"/>
        </w:rPr>
        <w:t>–</w:t>
      </w:r>
      <w:r w:rsidRPr="00315154">
        <w:rPr>
          <w:i/>
          <w:iCs/>
          <w:lang w:val="en-US"/>
        </w:rPr>
        <w:t xml:space="preserve"> </w:t>
      </w:r>
      <w:r w:rsidR="00DE56AA" w:rsidRPr="00315154">
        <w:rPr>
          <w:i/>
          <w:iCs/>
          <w:lang w:val="en-US"/>
        </w:rPr>
        <w:t>July</w:t>
      </w:r>
      <w:r w:rsidR="00884734" w:rsidRPr="00315154">
        <w:rPr>
          <w:i/>
          <w:iCs/>
          <w:lang w:val="en-US"/>
        </w:rPr>
        <w:t xml:space="preserve"> </w:t>
      </w:r>
      <w:r w:rsidR="007D3F5A">
        <w:rPr>
          <w:i/>
          <w:iCs/>
          <w:lang w:val="en-US"/>
        </w:rPr>
        <w:t>21</w:t>
      </w:r>
      <w:r w:rsidRPr="00315154">
        <w:rPr>
          <w:i/>
          <w:iCs/>
          <w:lang w:val="en-US"/>
        </w:rPr>
        <w:t xml:space="preserve">, 2026 – </w:t>
      </w:r>
      <w:r w:rsidR="007C14F6" w:rsidRPr="00315154">
        <w:rPr>
          <w:i/>
          <w:iCs/>
          <w:lang w:val="en-US"/>
        </w:rPr>
        <w:t xml:space="preserve">Lauterbach, the leading provider of debugging solutions for embedded systems, and </w:t>
      </w:r>
      <w:r w:rsidRPr="00315154">
        <w:rPr>
          <w:i/>
          <w:iCs/>
          <w:lang w:val="en-US"/>
        </w:rPr>
        <w:t xml:space="preserve">MathWorks announce the full integration of </w:t>
      </w:r>
      <w:proofErr w:type="spellStart"/>
      <w:r w:rsidR="0078473A" w:rsidRPr="00315154">
        <w:rPr>
          <w:i/>
          <w:iCs/>
          <w:lang w:val="en-US"/>
        </w:rPr>
        <w:t>Polyspace</w:t>
      </w:r>
      <w:proofErr w:type="spellEnd"/>
      <w:r w:rsidR="0078473A" w:rsidRPr="00315154">
        <w:rPr>
          <w:i/>
          <w:iCs/>
          <w:lang w:val="en-US"/>
        </w:rPr>
        <w:t>® code testing and verification products from MathWorks</w:t>
      </w:r>
      <w:r w:rsidR="007B7E2C" w:rsidRPr="00315154">
        <w:rPr>
          <w:i/>
          <w:iCs/>
          <w:lang w:val="en-US"/>
        </w:rPr>
        <w:t xml:space="preserve"> </w:t>
      </w:r>
      <w:r w:rsidRPr="00315154">
        <w:rPr>
          <w:i/>
          <w:iCs/>
          <w:lang w:val="en-US"/>
        </w:rPr>
        <w:t>with Lauterbach’s TRACE32® tools. This enables developers to seamlessly transition tests from emulators and simulators to real chips, saving significant time</w:t>
      </w:r>
      <w:r w:rsidR="00035A7B" w:rsidRPr="00315154">
        <w:rPr>
          <w:i/>
          <w:iCs/>
          <w:lang w:val="en-US"/>
        </w:rPr>
        <w:t>,</w:t>
      </w:r>
      <w:r w:rsidRPr="00315154">
        <w:rPr>
          <w:i/>
          <w:iCs/>
          <w:lang w:val="en-US"/>
        </w:rPr>
        <w:t xml:space="preserve"> resources</w:t>
      </w:r>
      <w:r w:rsidR="00035A7B" w:rsidRPr="00315154">
        <w:rPr>
          <w:i/>
          <w:iCs/>
          <w:lang w:val="en-US"/>
        </w:rPr>
        <w:t xml:space="preserve"> and costs</w:t>
      </w:r>
      <w:r w:rsidRPr="00315154">
        <w:rPr>
          <w:i/>
          <w:iCs/>
          <w:lang w:val="en-US"/>
        </w:rPr>
        <w:t>.</w:t>
      </w:r>
    </w:p>
    <w:p w14:paraId="7AAEC8E9" w14:textId="1667E635" w:rsidR="00927799" w:rsidRPr="00927799" w:rsidRDefault="00927799" w:rsidP="00927799">
      <w:pPr>
        <w:rPr>
          <w:lang w:val="en-US"/>
        </w:rPr>
      </w:pPr>
      <w:r w:rsidRPr="00927799">
        <w:rPr>
          <w:lang w:val="en-US"/>
        </w:rPr>
        <w:t xml:space="preserve">MathWorks </w:t>
      </w:r>
      <w:proofErr w:type="spellStart"/>
      <w:r w:rsidRPr="00927799">
        <w:rPr>
          <w:lang w:val="en-US"/>
        </w:rPr>
        <w:t>Polyspace</w:t>
      </w:r>
      <w:proofErr w:type="spellEnd"/>
      <w:r w:rsidRPr="00927799">
        <w:rPr>
          <w:lang w:val="en-US"/>
        </w:rPr>
        <w:t xml:space="preserve"> products </w:t>
      </w:r>
      <w:r w:rsidR="00130B04" w:rsidRPr="00130B04">
        <w:rPr>
          <w:lang w:val="en-US"/>
        </w:rPr>
        <w:t>help organizations improve software quality by combining static analysis, formal verification, testing, and code coverage measurement in a unified workflow</w:t>
      </w:r>
      <w:r w:rsidRPr="00927799">
        <w:rPr>
          <w:lang w:val="en-US"/>
        </w:rPr>
        <w:t xml:space="preserve">. </w:t>
      </w:r>
      <w:proofErr w:type="spellStart"/>
      <w:r w:rsidR="005E70A8" w:rsidRPr="005E70A8">
        <w:rPr>
          <w:lang w:val="en-US"/>
        </w:rPr>
        <w:t>Polyspace</w:t>
      </w:r>
      <w:proofErr w:type="spellEnd"/>
      <w:r w:rsidR="005E70A8" w:rsidRPr="005E70A8">
        <w:rPr>
          <w:lang w:val="en-US"/>
        </w:rPr>
        <w:t xml:space="preserve"> analyzes C, C++, and Ada code to identify defects, security vulnerabilities, and coding-standard violations, and can exhaustively verify the absence of certain run-time errors in critical software components.</w:t>
      </w:r>
      <w:r w:rsidR="005E70A8">
        <w:rPr>
          <w:lang w:val="en-US"/>
        </w:rPr>
        <w:t xml:space="preserve"> </w:t>
      </w:r>
      <w:proofErr w:type="spellStart"/>
      <w:r w:rsidR="0056525D" w:rsidRPr="0056525D">
        <w:rPr>
          <w:lang w:val="en-US"/>
        </w:rPr>
        <w:t>Polyspace</w:t>
      </w:r>
      <w:proofErr w:type="spellEnd"/>
      <w:r w:rsidR="0056525D" w:rsidRPr="0056525D">
        <w:rPr>
          <w:lang w:val="en-US"/>
        </w:rPr>
        <w:t xml:space="preserve"> also supports compliance initiatives through checks for standards such as MISRA™, AUTOSAR, and CERT® C/C++, while providing test authoring, execution, management, </w:t>
      </w:r>
      <w:r w:rsidRPr="00927799">
        <w:rPr>
          <w:lang w:val="en-US"/>
        </w:rPr>
        <w:t xml:space="preserve">and code coverage measurements on the host and </w:t>
      </w:r>
      <w:r w:rsidR="00F41E37">
        <w:rPr>
          <w:lang w:val="en-US"/>
        </w:rPr>
        <w:t xml:space="preserve">embedded </w:t>
      </w:r>
      <w:r w:rsidRPr="00927799">
        <w:rPr>
          <w:lang w:val="en-US"/>
        </w:rPr>
        <w:t xml:space="preserve">target </w:t>
      </w:r>
      <w:r w:rsidR="00F41E37">
        <w:rPr>
          <w:lang w:val="en-US"/>
        </w:rPr>
        <w:t>environments</w:t>
      </w:r>
      <w:r w:rsidRPr="00927799">
        <w:rPr>
          <w:lang w:val="en-US"/>
        </w:rPr>
        <w:t>.</w:t>
      </w:r>
    </w:p>
    <w:p w14:paraId="19B77E2C" w14:textId="0685DD61" w:rsidR="00927799" w:rsidRPr="00927799" w:rsidRDefault="00927799" w:rsidP="00927799">
      <w:pPr>
        <w:rPr>
          <w:lang w:val="en-US"/>
        </w:rPr>
      </w:pPr>
      <w:r w:rsidRPr="00927799">
        <w:rPr>
          <w:lang w:val="en-US"/>
        </w:rPr>
        <w:t xml:space="preserve">Lauterbach’s TRACE32® debug and trace tools support more than 15,000 different chips and over 150 CPU microarchitectures, enabling heterogeneous multicore debugging </w:t>
      </w:r>
      <w:r w:rsidR="004A5FE3">
        <w:rPr>
          <w:lang w:val="en-US"/>
        </w:rPr>
        <w:t xml:space="preserve">and profiling </w:t>
      </w:r>
      <w:r w:rsidRPr="00927799">
        <w:rPr>
          <w:lang w:val="en-US"/>
        </w:rPr>
        <w:t>even in virtualized system environments, including the complete software stack with hypervisors and operating systems. By synchronizing breakpoints and runtime control, engineers have control over the entire system.</w:t>
      </w:r>
    </w:p>
    <w:p w14:paraId="2F701D73" w14:textId="0E254386" w:rsidR="00927799" w:rsidRDefault="00D15630" w:rsidP="00DE3C26">
      <w:pPr>
        <w:rPr>
          <w:lang w:val="en-US"/>
        </w:rPr>
      </w:pPr>
      <w:r>
        <w:rPr>
          <w:lang w:val="en-US"/>
        </w:rPr>
        <w:t>Through</w:t>
      </w:r>
      <w:r w:rsidR="00927799" w:rsidRPr="00927799">
        <w:rPr>
          <w:lang w:val="en-US"/>
        </w:rPr>
        <w:t xml:space="preserve"> the integration of both market-leading products, developers can </w:t>
      </w:r>
      <w:r w:rsidR="0000368F">
        <w:rPr>
          <w:lang w:val="en-US"/>
        </w:rPr>
        <w:t>e</w:t>
      </w:r>
      <w:r w:rsidR="0000368F" w:rsidRPr="0000368F">
        <w:rPr>
          <w:lang w:val="en-US"/>
        </w:rPr>
        <w:t>xecute and analyze tests consistently across virtual platforms, emulators, simulators, and real target hardware using a common workflow</w:t>
      </w:r>
      <w:r w:rsidR="006A2850">
        <w:rPr>
          <w:lang w:val="en-US"/>
        </w:rPr>
        <w:t xml:space="preserve">. It is </w:t>
      </w:r>
      <w:r w:rsidR="00927799" w:rsidRPr="00927799">
        <w:rPr>
          <w:lang w:val="en-US"/>
        </w:rPr>
        <w:t xml:space="preserve">a single environment, with an identical user interface and identical functionality throughout the entire development cycle. </w:t>
      </w:r>
      <w:r w:rsidR="009021A0" w:rsidRPr="009021A0">
        <w:rPr>
          <w:lang w:val="en-US"/>
        </w:rPr>
        <w:t xml:space="preserve">This enables earlier software verification, smoother transitions between development stages, and improved confidence that test results obtained in virtual environments can be reproduced on </w:t>
      </w:r>
      <w:r w:rsidR="00830FA3">
        <w:rPr>
          <w:lang w:val="en-US"/>
        </w:rPr>
        <w:t>real chips</w:t>
      </w:r>
      <w:r w:rsidR="00DC45C4">
        <w:rPr>
          <w:lang w:val="en-US"/>
        </w:rPr>
        <w:t>.</w:t>
      </w:r>
      <w:r w:rsidR="009021A0" w:rsidRPr="009021A0">
        <w:rPr>
          <w:lang w:val="en-US"/>
        </w:rPr>
        <w:t xml:space="preserve"> </w:t>
      </w:r>
      <w:r w:rsidR="00927799" w:rsidRPr="00927799">
        <w:rPr>
          <w:lang w:val="en-US"/>
        </w:rPr>
        <w:t xml:space="preserve">This saves </w:t>
      </w:r>
      <w:r w:rsidR="007B1019" w:rsidRPr="009021A0">
        <w:rPr>
          <w:lang w:val="en-US"/>
        </w:rPr>
        <w:t>development effort, accelerate verification activities, and lower project costs.</w:t>
      </w:r>
    </w:p>
    <w:p w14:paraId="2E755178" w14:textId="77777777" w:rsidR="007C14F6" w:rsidRPr="00927799" w:rsidRDefault="007C14F6" w:rsidP="007C14F6">
      <w:pPr>
        <w:rPr>
          <w:lang w:val="en-US"/>
        </w:rPr>
      </w:pPr>
      <w:r w:rsidRPr="00927799">
        <w:rPr>
          <w:lang w:val="en-US"/>
        </w:rPr>
        <w:t xml:space="preserve">“By integrating TRACE32® into </w:t>
      </w:r>
      <w:proofErr w:type="spellStart"/>
      <w:r w:rsidRPr="00927799">
        <w:rPr>
          <w:lang w:val="en-US"/>
        </w:rPr>
        <w:t>Polyspace</w:t>
      </w:r>
      <w:proofErr w:type="spellEnd"/>
      <w:r w:rsidRPr="00927799">
        <w:rPr>
          <w:lang w:val="en-US"/>
        </w:rPr>
        <w:t xml:space="preserve">, we have created a unified solution for testing and validating safety-critical embedded systems that delivers tremendous value to developers,” says Holger Lohn, Product Manager at Lauterbach GmbH. “You can perform all activities seamlessly from the </w:t>
      </w:r>
      <w:proofErr w:type="spellStart"/>
      <w:r w:rsidRPr="00927799">
        <w:rPr>
          <w:lang w:val="en-US"/>
        </w:rPr>
        <w:t>Polyspace</w:t>
      </w:r>
      <w:proofErr w:type="spellEnd"/>
      <w:r w:rsidRPr="00927799">
        <w:rPr>
          <w:lang w:val="en-US"/>
        </w:rPr>
        <w:t xml:space="preserve"> IDE, whether as a pure software solution on emulators and simulators, or using our TRACE32® solutions on virtually all chips available on the market.”</w:t>
      </w:r>
    </w:p>
    <w:p w14:paraId="55B34CF1" w14:textId="4A28F1F5" w:rsidR="009431F6" w:rsidRPr="00A474A0" w:rsidRDefault="009431F6" w:rsidP="00927799">
      <w:pPr>
        <w:rPr>
          <w:lang w:val="en-US"/>
        </w:rPr>
      </w:pPr>
      <w:r w:rsidRPr="00A474A0">
        <w:rPr>
          <w:lang w:val="en-US"/>
        </w:rPr>
        <w:t xml:space="preserve">"Our goal is to help engineers verify software earlier, more thoroughly, and with greater confidence," said Jay Abraham, Group Manager, Technical Marketing &amp; Product Management at MathWorks. "By combining </w:t>
      </w:r>
      <w:proofErr w:type="spellStart"/>
      <w:r w:rsidRPr="00A474A0">
        <w:rPr>
          <w:lang w:val="en-US"/>
        </w:rPr>
        <w:t>Polyspace</w:t>
      </w:r>
      <w:proofErr w:type="spellEnd"/>
      <w:r w:rsidRPr="00A474A0">
        <w:rPr>
          <w:lang w:val="en-US"/>
        </w:rPr>
        <w:t xml:space="preserve"> verification and testing capabilities with Lauterbach's TRACE32 technology, development teams can use a consistent workflow from virtual environments through real target hardware, helping them streamline verification activities while maintaining the rigor required for mission-critical applications</w:t>
      </w:r>
      <w:r w:rsidR="00D13FD3">
        <w:rPr>
          <w:lang w:val="en-US"/>
        </w:rPr>
        <w:t>.</w:t>
      </w:r>
      <w:r w:rsidRPr="00A474A0">
        <w:rPr>
          <w:lang w:val="en-US"/>
        </w:rPr>
        <w:t>"</w:t>
      </w:r>
      <w:r w:rsidR="00053FBD" w:rsidRPr="00A474A0">
        <w:rPr>
          <w:lang w:val="en-US"/>
        </w:rPr>
        <w:t xml:space="preserve"> </w:t>
      </w:r>
    </w:p>
    <w:p w14:paraId="33661DBE" w14:textId="0C140D11" w:rsidR="007C14F6" w:rsidRDefault="00927799" w:rsidP="007C14F6">
      <w:pPr>
        <w:rPr>
          <w:lang w:val="en-US"/>
        </w:rPr>
      </w:pPr>
      <w:r w:rsidRPr="00927799">
        <w:rPr>
          <w:lang w:val="en-US"/>
        </w:rPr>
        <w:t xml:space="preserve">Full TRACE32® integration into </w:t>
      </w:r>
      <w:proofErr w:type="spellStart"/>
      <w:r w:rsidRPr="00927799">
        <w:rPr>
          <w:lang w:val="en-US"/>
        </w:rPr>
        <w:t>Polyspace</w:t>
      </w:r>
      <w:proofErr w:type="spellEnd"/>
      <w:r w:rsidRPr="00927799">
        <w:rPr>
          <w:lang w:val="en-US"/>
        </w:rPr>
        <w:t xml:space="preserve"> </w:t>
      </w:r>
      <w:r w:rsidR="00DE56AA">
        <w:rPr>
          <w:lang w:val="en-US"/>
        </w:rPr>
        <w:t>is</w:t>
      </w:r>
      <w:r w:rsidRPr="00927799">
        <w:rPr>
          <w:lang w:val="en-US"/>
        </w:rPr>
        <w:t xml:space="preserve"> available with the release of </w:t>
      </w:r>
      <w:proofErr w:type="spellStart"/>
      <w:r w:rsidRPr="00927799">
        <w:rPr>
          <w:lang w:val="en-US"/>
        </w:rPr>
        <w:t>Polyspace</w:t>
      </w:r>
      <w:proofErr w:type="spellEnd"/>
      <w:r w:rsidRPr="00927799">
        <w:rPr>
          <w:lang w:val="en-US"/>
        </w:rPr>
        <w:t xml:space="preserve"> 2026a</w:t>
      </w:r>
      <w:r w:rsidR="00DE56AA">
        <w:rPr>
          <w:lang w:val="en-US"/>
        </w:rPr>
        <w:t xml:space="preserve"> </w:t>
      </w:r>
      <w:r w:rsidR="00DE56AA" w:rsidRPr="00DE56AA">
        <w:rPr>
          <w:rStyle w:val="tagtrans"/>
          <w:lang w:val="en-US"/>
        </w:rPr>
        <w:t>as of now</w:t>
      </w:r>
      <w:r w:rsidRPr="00927799">
        <w:rPr>
          <w:lang w:val="en-US"/>
        </w:rPr>
        <w:t>.</w:t>
      </w:r>
      <w:r w:rsidR="00234FED">
        <w:rPr>
          <w:lang w:val="en-US"/>
        </w:rPr>
        <w:br/>
      </w:r>
      <w:r w:rsidRPr="00927799">
        <w:rPr>
          <w:lang w:val="en-US"/>
        </w:rPr>
        <w:t xml:space="preserve">Information on Lauterbach’s TRACE32® products can be found here: </w:t>
      </w:r>
      <w:hyperlink r:id="rId7" w:history="1">
        <w:r w:rsidR="009765BA" w:rsidRPr="00262F27">
          <w:rPr>
            <w:rStyle w:val="Hyperlink"/>
            <w:lang w:val="en-US"/>
          </w:rPr>
          <w:t>https://www.lauterbach.com/</w:t>
        </w:r>
      </w:hyperlink>
      <w:r w:rsidR="00E07470" w:rsidRPr="00A474A0">
        <w:rPr>
          <w:lang w:val="en-US"/>
        </w:rPr>
        <w:br/>
      </w:r>
      <w:r w:rsidR="007C14F6" w:rsidRPr="00927799">
        <w:rPr>
          <w:lang w:val="en-US"/>
        </w:rPr>
        <w:t xml:space="preserve">Further details on </w:t>
      </w:r>
      <w:proofErr w:type="spellStart"/>
      <w:r w:rsidR="007C14F6" w:rsidRPr="00927799">
        <w:rPr>
          <w:lang w:val="en-US"/>
        </w:rPr>
        <w:t>Polyspace</w:t>
      </w:r>
      <w:proofErr w:type="spellEnd"/>
      <w:r w:rsidR="007C14F6" w:rsidRPr="00927799">
        <w:rPr>
          <w:lang w:val="en-US"/>
        </w:rPr>
        <w:t xml:space="preserve"> can be found here: </w:t>
      </w:r>
      <w:hyperlink r:id="rId8" w:history="1">
        <w:r w:rsidR="007C14F6" w:rsidRPr="00262F27">
          <w:rPr>
            <w:rStyle w:val="Hyperlink"/>
            <w:lang w:val="en-US"/>
          </w:rPr>
          <w:t>https://de.mathworks.com/products/polyspace.html</w:t>
        </w:r>
      </w:hyperlink>
    </w:p>
    <w:p w14:paraId="2BFEE8E3" w14:textId="77777777" w:rsidR="00DE3EA5" w:rsidRDefault="00DE3EA5" w:rsidP="00927799">
      <w:pPr>
        <w:rPr>
          <w:lang w:val="en-US"/>
        </w:rPr>
      </w:pPr>
    </w:p>
    <w:p w14:paraId="42FB313D" w14:textId="77AC672C" w:rsidR="00927799" w:rsidRPr="00927799" w:rsidRDefault="00927799" w:rsidP="00927799">
      <w:pPr>
        <w:rPr>
          <w:lang w:val="en-US"/>
        </w:rPr>
      </w:pPr>
      <w:r w:rsidRPr="00927799">
        <w:rPr>
          <w:lang w:val="en-US"/>
        </w:rPr>
        <w:t>About LAUTERBACH</w:t>
      </w:r>
    </w:p>
    <w:p w14:paraId="399CC9A7" w14:textId="19534727" w:rsidR="00927799" w:rsidRPr="00927799" w:rsidRDefault="00927799" w:rsidP="00927799">
      <w:pPr>
        <w:rPr>
          <w:lang w:val="en-US"/>
        </w:rPr>
      </w:pPr>
      <w:r w:rsidRPr="00927799">
        <w:rPr>
          <w:lang w:val="en-US"/>
        </w:rPr>
        <w:t xml:space="preserve">Lauterbach is the leading manufacturer of state-of-the-art development tools for embedded systems, with more than 45 years of experience. Lauterbach is an established international company that serves customers worldwide, collaborates with all semiconductor manufacturers, and continues to grow. At its headquarters in </w:t>
      </w:r>
      <w:proofErr w:type="spellStart"/>
      <w:r w:rsidRPr="00927799">
        <w:rPr>
          <w:lang w:val="en-US"/>
        </w:rPr>
        <w:t>H</w:t>
      </w:r>
      <w:r w:rsidR="00BA2C93">
        <w:rPr>
          <w:lang w:val="en-US"/>
        </w:rPr>
        <w:t>oe</w:t>
      </w:r>
      <w:r w:rsidRPr="00927799">
        <w:rPr>
          <w:lang w:val="en-US"/>
        </w:rPr>
        <w:t>henkirchen</w:t>
      </w:r>
      <w:proofErr w:type="spellEnd"/>
      <w:r w:rsidRPr="00927799">
        <w:rPr>
          <w:lang w:val="en-US"/>
        </w:rPr>
        <w:t xml:space="preserve"> near Munich, the engineering team develops and produces highly specialized and easy-to-use development tools under the TRACE32® brand. Branches in the UK, Italy, France, Tunisia, on the East and West Coasts of the US, in Japan, and China, as well as highly qualified sales and support engineers in many other countries, make Lauterbach’s entire product range available worldwide.</w:t>
      </w:r>
    </w:p>
    <w:p w14:paraId="4EF0D300" w14:textId="65A5CA8D" w:rsidR="00927799" w:rsidRDefault="00927799" w:rsidP="00927799">
      <w:pPr>
        <w:rPr>
          <w:rStyle w:val="Hyperlink"/>
          <w:lang w:val="en-US"/>
        </w:rPr>
      </w:pPr>
      <w:r w:rsidRPr="00927799">
        <w:rPr>
          <w:lang w:val="en-US"/>
        </w:rPr>
        <w:t xml:space="preserve">For further information, please visit </w:t>
      </w:r>
      <w:hyperlink r:id="rId9" w:history="1">
        <w:r w:rsidR="009765BA" w:rsidRPr="00262F27">
          <w:rPr>
            <w:rStyle w:val="Hyperlink"/>
            <w:lang w:val="en-US"/>
          </w:rPr>
          <w:t>http://www.lauterbach.com/</w:t>
        </w:r>
      </w:hyperlink>
    </w:p>
    <w:p w14:paraId="66D51D09" w14:textId="71B5A4E6" w:rsidR="007C14F6" w:rsidRDefault="007C14F6" w:rsidP="007C0279">
      <w:pPr>
        <w:spacing w:after="0"/>
      </w:pPr>
      <w:r>
        <w:t>Press Contact:</w:t>
      </w:r>
    </w:p>
    <w:p w14:paraId="704F99F1" w14:textId="6DB228D3" w:rsidR="007C14F6" w:rsidRPr="007C14F6" w:rsidRDefault="007C14F6" w:rsidP="007C0279">
      <w:pPr>
        <w:spacing w:after="0"/>
      </w:pPr>
      <w:r w:rsidRPr="007C14F6">
        <w:t>Verena Strasser, Lauterbach GmbH</w:t>
      </w:r>
    </w:p>
    <w:p w14:paraId="38D1B1DB" w14:textId="77777777" w:rsidR="007C14F6" w:rsidRPr="00927799" w:rsidRDefault="007C14F6" w:rsidP="007C0279">
      <w:pPr>
        <w:spacing w:after="0"/>
      </w:pPr>
      <w:r w:rsidRPr="00927799">
        <w:t>Altlaufstraße 40, 85635 Höhenkirchen-Siegertsbrunn</w:t>
      </w:r>
    </w:p>
    <w:p w14:paraId="3B274C98" w14:textId="1B6875AA" w:rsidR="007D3F5A" w:rsidRDefault="007C14F6" w:rsidP="007C14F6">
      <w:proofErr w:type="gramStart"/>
      <w:r w:rsidRPr="005A02B2">
        <w:t>Email</w:t>
      </w:r>
      <w:proofErr w:type="gramEnd"/>
      <w:r w:rsidRPr="005A02B2">
        <w:t xml:space="preserve">: </w:t>
      </w:r>
      <w:hyperlink r:id="rId10" w:history="1">
        <w:r w:rsidR="007D3F5A" w:rsidRPr="00436D8A">
          <w:rPr>
            <w:rStyle w:val="Hyperlink"/>
          </w:rPr>
          <w:t>press@lauterbach.com</w:t>
        </w:r>
      </w:hyperlink>
    </w:p>
    <w:p w14:paraId="3AB90012" w14:textId="77777777" w:rsidR="007D3F5A" w:rsidRDefault="007D3F5A">
      <w:r>
        <w:br w:type="page"/>
      </w:r>
    </w:p>
    <w:p w14:paraId="44F220FC" w14:textId="318E751F" w:rsidR="00F626E0" w:rsidRPr="00F626E0" w:rsidRDefault="00F626E0" w:rsidP="00F626E0">
      <w:pPr>
        <w:rPr>
          <w:b/>
          <w:bCs/>
          <w:sz w:val="28"/>
          <w:szCs w:val="28"/>
        </w:rPr>
      </w:pPr>
      <w:r w:rsidRPr="00F626E0">
        <w:rPr>
          <w:b/>
          <w:bCs/>
          <w:sz w:val="28"/>
          <w:szCs w:val="28"/>
        </w:rPr>
        <w:t xml:space="preserve">Lauterbach und </w:t>
      </w:r>
      <w:proofErr w:type="spellStart"/>
      <w:r w:rsidRPr="00F626E0">
        <w:rPr>
          <w:b/>
          <w:bCs/>
          <w:sz w:val="28"/>
          <w:szCs w:val="28"/>
        </w:rPr>
        <w:t>MathWorks</w:t>
      </w:r>
      <w:proofErr w:type="spellEnd"/>
      <w:r w:rsidRPr="00F626E0">
        <w:rPr>
          <w:b/>
          <w:bCs/>
          <w:sz w:val="28"/>
          <w:szCs w:val="28"/>
        </w:rPr>
        <w:t xml:space="preserve"> bringen die Validierung sicherheitskritischer Systeme auf ein neues Niveau</w:t>
      </w:r>
    </w:p>
    <w:p w14:paraId="17E84CF9" w14:textId="29DB0FD2" w:rsidR="00F626E0" w:rsidRPr="00F626E0" w:rsidRDefault="00F626E0" w:rsidP="00F626E0">
      <w:pPr>
        <w:rPr>
          <w:i/>
          <w:iCs/>
        </w:rPr>
      </w:pPr>
      <w:r w:rsidRPr="00F626E0">
        <w:rPr>
          <w:i/>
          <w:iCs/>
        </w:rPr>
        <w:t>H</w:t>
      </w:r>
      <w:r>
        <w:rPr>
          <w:i/>
          <w:iCs/>
        </w:rPr>
        <w:t>ö</w:t>
      </w:r>
      <w:r w:rsidRPr="00F626E0">
        <w:rPr>
          <w:i/>
          <w:iCs/>
        </w:rPr>
        <w:t xml:space="preserve">henkirchen – 21. Juli 2026 – Lauterbach, der führende Anbieter von Debugging-Lösungen für eingebettete Systeme, und </w:t>
      </w:r>
      <w:proofErr w:type="spellStart"/>
      <w:r w:rsidRPr="00F626E0">
        <w:rPr>
          <w:i/>
          <w:iCs/>
        </w:rPr>
        <w:t>MathWorks</w:t>
      </w:r>
      <w:proofErr w:type="spellEnd"/>
      <w:r w:rsidRPr="00F626E0">
        <w:rPr>
          <w:i/>
          <w:iCs/>
        </w:rPr>
        <w:t xml:space="preserve"> geben die vollständige Integration der </w:t>
      </w:r>
      <w:proofErr w:type="spellStart"/>
      <w:r w:rsidRPr="00F626E0">
        <w:rPr>
          <w:i/>
          <w:iCs/>
        </w:rPr>
        <w:t>Polyspace</w:t>
      </w:r>
      <w:proofErr w:type="spellEnd"/>
      <w:r w:rsidRPr="00F626E0">
        <w:rPr>
          <w:i/>
          <w:iCs/>
        </w:rPr>
        <w:t xml:space="preserve">®-Produkte für Codetests und -verifikation von </w:t>
      </w:r>
      <w:proofErr w:type="spellStart"/>
      <w:r w:rsidRPr="00F626E0">
        <w:rPr>
          <w:i/>
          <w:iCs/>
        </w:rPr>
        <w:t>MathWorks</w:t>
      </w:r>
      <w:proofErr w:type="spellEnd"/>
      <w:r w:rsidRPr="00F626E0">
        <w:rPr>
          <w:i/>
          <w:iCs/>
        </w:rPr>
        <w:t xml:space="preserve"> in die TRACE32®-Tools von Lauterbach bekannt. Dadurch können Entwickler Tests nahtlos von Emulatoren und Simulatoren auf echte Chips übertragen und so erheblich Zeit, Ressourcen und Kosten einsparen.</w:t>
      </w:r>
    </w:p>
    <w:p w14:paraId="45DDB5BD" w14:textId="77777777" w:rsidR="00F626E0" w:rsidRDefault="00F626E0" w:rsidP="00F626E0">
      <w:r>
        <w:t xml:space="preserve">Die </w:t>
      </w:r>
      <w:proofErr w:type="spellStart"/>
      <w:r>
        <w:t>Polyspace</w:t>
      </w:r>
      <w:proofErr w:type="spellEnd"/>
      <w:r>
        <w:t xml:space="preserve">-Produkte von </w:t>
      </w:r>
      <w:proofErr w:type="spellStart"/>
      <w:r>
        <w:t>MathWorks</w:t>
      </w:r>
      <w:proofErr w:type="spellEnd"/>
      <w:r>
        <w:t xml:space="preserve"> helfen Unternehmen dabei, die Softwarequalität zu verbessern, indem sie statische Analyse, formale Verifikation, Tests und die Messung der Codeabdeckung in einem einheitlichen Workflow kombinieren. </w:t>
      </w:r>
      <w:proofErr w:type="spellStart"/>
      <w:r>
        <w:t>Polyspace</w:t>
      </w:r>
      <w:proofErr w:type="spellEnd"/>
      <w:r>
        <w:t xml:space="preserve"> analysiert C-, C++- und Ada-Code, um Fehler, Sicherheitslücken und Verstöße gegen Codierungsstandards zu identifizieren, und kann das Fehlen bestimmter Laufzeitfehler in kritischen Softwarekomponenten umfassend verifizieren. </w:t>
      </w:r>
      <w:proofErr w:type="spellStart"/>
      <w:r>
        <w:t>Polyspace</w:t>
      </w:r>
      <w:proofErr w:type="spellEnd"/>
      <w:r>
        <w:t xml:space="preserve"> unterstützt zudem Compliance-Initiativen durch Prüfungen auf die Einhaltung von Standards wie MISRA™, AUTOSAR und CERT® C/C++ und bietet gleichzeitig Funktionen zur Erstellung, Ausführung und Verwaltung von Tests sowie zur Messung der Codeabdeckung sowohl auf dem Host als auch in eingebetteten Zielumgebungen.</w:t>
      </w:r>
    </w:p>
    <w:p w14:paraId="73E9B191" w14:textId="77777777" w:rsidR="00F626E0" w:rsidRDefault="00F626E0" w:rsidP="00F626E0">
      <w:r>
        <w:t xml:space="preserve">Die </w:t>
      </w:r>
      <w:proofErr w:type="spellStart"/>
      <w:r>
        <w:t>Debug</w:t>
      </w:r>
      <w:proofErr w:type="spellEnd"/>
      <w:r>
        <w:t xml:space="preserve">- und Trace-Tools TRACE32® von Lauterbach unterstützen mehr als 15.000 verschiedene Chips und über 150 CPU-Mikroarchitekturen und ermöglichen so das Debugging und </w:t>
      </w:r>
      <w:proofErr w:type="spellStart"/>
      <w:r>
        <w:t>Profiling</w:t>
      </w:r>
      <w:proofErr w:type="spellEnd"/>
      <w:r>
        <w:t xml:space="preserve"> heterogener Multicore-Systeme selbst in virtualisierten Systemumgebungen, einschließlich des gesamten Software-Stacks mit Hypervisoren und Betriebssystemen. Durch die Synchronisierung von Haltepunkten und der Laufzeitsteuerung haben Ingenieure die Kontrolle über das gesamte System.</w:t>
      </w:r>
    </w:p>
    <w:p w14:paraId="674E0EC5" w14:textId="77777777" w:rsidR="00F626E0" w:rsidRDefault="00F626E0" w:rsidP="00F626E0">
      <w:r>
        <w:t>Dank der Integration dieser beiden marktführenden Produkte können Entwickler Tests über virtuelle Plattformen, Emulatoren, Simulatoren und reale Zielhardware hinweg mithilfe eines einheitlichen Workflows konsistent ausführen und analysieren. Es handelt sich um eine einheitliche Umgebung mit identischer Benutzeroberfläche und identischer Funktionalität über den gesamten Entwicklungszyklus hinweg. Dies ermöglicht eine frühzeitigere Softwareverifikation, reibungslosere Übergänge zwischen den Entwicklungsphasen und eine höhere Sicherheit, dass die in virtuellen Umgebungen erzielten Testergebnisse auf realen Chips reproduzierbar sind. Dies spart Entwicklungsaufwand, beschleunigt Verifikationsaktivitäten und senkt die Projektkosten.</w:t>
      </w:r>
    </w:p>
    <w:p w14:paraId="38998896" w14:textId="581E6303" w:rsidR="00F626E0" w:rsidRDefault="00F626E0" w:rsidP="00F626E0">
      <w:r>
        <w:t xml:space="preserve">„Durch die Integration von TRACE32® in </w:t>
      </w:r>
      <w:proofErr w:type="spellStart"/>
      <w:r>
        <w:t>Polyspace</w:t>
      </w:r>
      <w:proofErr w:type="spellEnd"/>
      <w:r>
        <w:t xml:space="preserve"> haben wir eine einheitliche Lösung für das Testen und Validieren sicherheitskritischer eingebetteter Systeme geschaffen, die Entwicklern einen enormen Mehrwert bietet“, sagt Holger Lohn, Produktmanager bei der Lauterbach GmbH. „Sie können alle Aktivitäten nahtlos aus der </w:t>
      </w:r>
      <w:proofErr w:type="spellStart"/>
      <w:r>
        <w:t>Polyspace</w:t>
      </w:r>
      <w:proofErr w:type="spellEnd"/>
      <w:r>
        <w:t>-IDE heraus durchführen, sei es als reine Softwarelösung auf Emulatoren und Simulatoren oder unter Verwendung unserer TRACE32®-Lösungen auf praktisch allen auf dem Markt erhältlichen Chips.“</w:t>
      </w:r>
    </w:p>
    <w:p w14:paraId="7C06D4DB" w14:textId="77777777" w:rsidR="00F626E0" w:rsidRDefault="00F626E0" w:rsidP="00F626E0">
      <w:r>
        <w:t xml:space="preserve">„Unser Ziel ist es, Ingenieuren dabei zu helfen, Software früher, gründlicher und mit größerer Sicherheit zu verifizieren“, sagte Jay Abraham, Group Manager, Technical Marketing &amp; </w:t>
      </w:r>
      <w:proofErr w:type="spellStart"/>
      <w:r>
        <w:t>Product</w:t>
      </w:r>
      <w:proofErr w:type="spellEnd"/>
      <w:r>
        <w:t xml:space="preserve"> Management bei </w:t>
      </w:r>
      <w:proofErr w:type="spellStart"/>
      <w:r>
        <w:t>MathWorks</w:t>
      </w:r>
      <w:proofErr w:type="spellEnd"/>
      <w:r>
        <w:t xml:space="preserve">. „Durch die Kombination der Verifikations- und Testfunktionen von </w:t>
      </w:r>
      <w:proofErr w:type="spellStart"/>
      <w:r>
        <w:t>Polyspace</w:t>
      </w:r>
      <w:proofErr w:type="spellEnd"/>
      <w:r>
        <w:t xml:space="preserve"> mit der TRACE32-Technologie von Lauterbach können Entwicklungsteams einen einheitlichen Workflow von virtuellen Umgebungen bis hin zur realen Zielhardware nutzen. Dies hilft ihnen, Verifikationsaktivitäten zu optimieren und gleichzeitig die für missionskritische Anwendungen erforderliche Genauigkeit zu gewährleisten.“</w:t>
      </w:r>
    </w:p>
    <w:p w14:paraId="2D20C50E" w14:textId="77777777" w:rsidR="00F626E0" w:rsidRDefault="00F626E0" w:rsidP="00F626E0">
      <w:r>
        <w:t xml:space="preserve">Die vollständige Integration von TRACE32® in </w:t>
      </w:r>
      <w:proofErr w:type="spellStart"/>
      <w:r>
        <w:t>Polyspace</w:t>
      </w:r>
      <w:proofErr w:type="spellEnd"/>
      <w:r>
        <w:t xml:space="preserve"> ist ab sofort mit der Veröffentlichung von </w:t>
      </w:r>
      <w:proofErr w:type="spellStart"/>
      <w:r>
        <w:t>Polyspace</w:t>
      </w:r>
      <w:proofErr w:type="spellEnd"/>
      <w:r>
        <w:t xml:space="preserve"> 2026a verfügbar.</w:t>
      </w:r>
    </w:p>
    <w:p w14:paraId="5D34685A" w14:textId="54E027ED" w:rsidR="00F626E0" w:rsidRDefault="00F626E0" w:rsidP="00F626E0">
      <w:r>
        <w:t xml:space="preserve">Informationen zu den TRACE32®-Produkten von Lauterbach finden Sie hier: </w:t>
      </w:r>
      <w:hyperlink r:id="rId11" w:history="1">
        <w:r w:rsidRPr="00985BA0">
          <w:rPr>
            <w:rStyle w:val="Hyperlink"/>
          </w:rPr>
          <w:t>https://www.lauterbach.com/</w:t>
        </w:r>
      </w:hyperlink>
    </w:p>
    <w:p w14:paraId="20C94295" w14:textId="1EE77A9F" w:rsidR="00F626E0" w:rsidRDefault="00F626E0" w:rsidP="00F626E0">
      <w:r>
        <w:t xml:space="preserve">Weitere Details zu </w:t>
      </w:r>
      <w:proofErr w:type="spellStart"/>
      <w:r>
        <w:t>Polyspace</w:t>
      </w:r>
      <w:proofErr w:type="spellEnd"/>
      <w:r>
        <w:t xml:space="preserve"> finden Sie hier: </w:t>
      </w:r>
      <w:hyperlink r:id="rId12" w:history="1">
        <w:r w:rsidRPr="00985BA0">
          <w:rPr>
            <w:rStyle w:val="Hyperlink"/>
          </w:rPr>
          <w:t>https://de.mathworks.com/products/polyspace.html</w:t>
        </w:r>
      </w:hyperlink>
    </w:p>
    <w:p w14:paraId="16A917FF" w14:textId="77777777" w:rsidR="00F626E0" w:rsidRDefault="00F626E0" w:rsidP="00F626E0">
      <w:r>
        <w:t>Lauterbach ist der führende Hersteller von hochmodernen Entwicklungswerkzeugen für eingebettete Systeme und verfügt über mehr als 45 Jahre Erfahrung. Lauterbach ist ein etabliertes internationales Unternehmen, das Kunden weltweit betreut, mit allen Halbleiterherstellern zusammenarbeitet und kontinuierlich wächst. Am Hauptsitz in Höhenkirchen bei München entwickelt und produziert das Ingenieurteam hochspezialisierte und benutzerfreundliche Entwicklungswerkzeuge unter der Marke TRACE32®. Niederlassungen in Großbritannien, Italien, Frankreich, Tunesien, an der Ost- und Westküste der USA, in Japan und China sowie hochqualifizierte Vertriebs- und Supportingenieure in vielen weiteren Ländern sorgen dafür, dass die gesamte Produktpalette von Lauterbach weltweit verfügbar ist.</w:t>
      </w:r>
    </w:p>
    <w:p w14:paraId="700A5F43" w14:textId="77777777" w:rsidR="00F626E0" w:rsidRDefault="00F626E0" w:rsidP="00F626E0">
      <w:r>
        <w:t>Weitere Informationen finden Sie unter http://www.lauterbach.com/</w:t>
      </w:r>
    </w:p>
    <w:p w14:paraId="58F56E12" w14:textId="77777777" w:rsidR="00F626E0" w:rsidRDefault="00F626E0" w:rsidP="00F626E0">
      <w:r>
        <w:t>Pressekontakt:</w:t>
      </w:r>
    </w:p>
    <w:p w14:paraId="5A8C958F" w14:textId="77777777" w:rsidR="00F626E0" w:rsidRDefault="00F626E0" w:rsidP="00F626E0">
      <w:r>
        <w:t>Verena Strasser, Lauterbach GmbH</w:t>
      </w:r>
    </w:p>
    <w:p w14:paraId="5E5273CD" w14:textId="77777777" w:rsidR="00F626E0" w:rsidRDefault="00F626E0" w:rsidP="00F626E0">
      <w:r>
        <w:t>Altlaufstraße 40, 85635 Höhenkirchen-Siegertsbrunn</w:t>
      </w:r>
    </w:p>
    <w:p w14:paraId="42CC1287" w14:textId="1C316C0C" w:rsidR="00F626E0" w:rsidRDefault="00F626E0" w:rsidP="00F626E0">
      <w:r>
        <w:t>Telefon +49 (8102) 9876 182</w:t>
      </w:r>
    </w:p>
    <w:sectPr w:rsidR="00F626E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837"/>
    <w:rsid w:val="0000368F"/>
    <w:rsid w:val="00035A7B"/>
    <w:rsid w:val="00050D0C"/>
    <w:rsid w:val="00053FBD"/>
    <w:rsid w:val="000570C9"/>
    <w:rsid w:val="000B0508"/>
    <w:rsid w:val="000C0AB5"/>
    <w:rsid w:val="00104B3C"/>
    <w:rsid w:val="00104EAE"/>
    <w:rsid w:val="00130B04"/>
    <w:rsid w:val="00152A5B"/>
    <w:rsid w:val="00161DDA"/>
    <w:rsid w:val="00167BA2"/>
    <w:rsid w:val="00171063"/>
    <w:rsid w:val="00184343"/>
    <w:rsid w:val="001F76D1"/>
    <w:rsid w:val="0021296D"/>
    <w:rsid w:val="00234FED"/>
    <w:rsid w:val="002570B2"/>
    <w:rsid w:val="00257FA3"/>
    <w:rsid w:val="00265146"/>
    <w:rsid w:val="002970A8"/>
    <w:rsid w:val="002E3798"/>
    <w:rsid w:val="00315154"/>
    <w:rsid w:val="003852F3"/>
    <w:rsid w:val="00416837"/>
    <w:rsid w:val="00417E84"/>
    <w:rsid w:val="00437F74"/>
    <w:rsid w:val="00453D17"/>
    <w:rsid w:val="004A5FE3"/>
    <w:rsid w:val="004F1512"/>
    <w:rsid w:val="00521FCE"/>
    <w:rsid w:val="0056525D"/>
    <w:rsid w:val="00580788"/>
    <w:rsid w:val="005A02B2"/>
    <w:rsid w:val="005E70A8"/>
    <w:rsid w:val="005F3515"/>
    <w:rsid w:val="006022C9"/>
    <w:rsid w:val="00667D1E"/>
    <w:rsid w:val="00686A7E"/>
    <w:rsid w:val="00693387"/>
    <w:rsid w:val="006A2850"/>
    <w:rsid w:val="006C721F"/>
    <w:rsid w:val="006F77E3"/>
    <w:rsid w:val="00704C26"/>
    <w:rsid w:val="00742DC3"/>
    <w:rsid w:val="007464F9"/>
    <w:rsid w:val="0078473A"/>
    <w:rsid w:val="007B1019"/>
    <w:rsid w:val="007B7E2C"/>
    <w:rsid w:val="007C0279"/>
    <w:rsid w:val="007C14F6"/>
    <w:rsid w:val="007D3F5A"/>
    <w:rsid w:val="00801A50"/>
    <w:rsid w:val="00830FA3"/>
    <w:rsid w:val="008564CE"/>
    <w:rsid w:val="008665BD"/>
    <w:rsid w:val="00884734"/>
    <w:rsid w:val="008E5FCF"/>
    <w:rsid w:val="008F24E8"/>
    <w:rsid w:val="008F56FF"/>
    <w:rsid w:val="009021A0"/>
    <w:rsid w:val="00927799"/>
    <w:rsid w:val="00931046"/>
    <w:rsid w:val="009317A8"/>
    <w:rsid w:val="0093194D"/>
    <w:rsid w:val="009431F6"/>
    <w:rsid w:val="00953938"/>
    <w:rsid w:val="00966DF3"/>
    <w:rsid w:val="009765BA"/>
    <w:rsid w:val="009A1B9D"/>
    <w:rsid w:val="009A750C"/>
    <w:rsid w:val="00A03B3A"/>
    <w:rsid w:val="00A474A0"/>
    <w:rsid w:val="00A665EF"/>
    <w:rsid w:val="00A927AD"/>
    <w:rsid w:val="00AE4392"/>
    <w:rsid w:val="00B00B81"/>
    <w:rsid w:val="00B154A0"/>
    <w:rsid w:val="00B5750F"/>
    <w:rsid w:val="00B66C90"/>
    <w:rsid w:val="00B73842"/>
    <w:rsid w:val="00B95D66"/>
    <w:rsid w:val="00BA2C93"/>
    <w:rsid w:val="00C60881"/>
    <w:rsid w:val="00C7765D"/>
    <w:rsid w:val="00C94787"/>
    <w:rsid w:val="00CA2A43"/>
    <w:rsid w:val="00CC2EF4"/>
    <w:rsid w:val="00CF004C"/>
    <w:rsid w:val="00CF4AD8"/>
    <w:rsid w:val="00CF4E40"/>
    <w:rsid w:val="00D02191"/>
    <w:rsid w:val="00D13FD3"/>
    <w:rsid w:val="00D15630"/>
    <w:rsid w:val="00D47C24"/>
    <w:rsid w:val="00D6186E"/>
    <w:rsid w:val="00DC45C4"/>
    <w:rsid w:val="00DE16C6"/>
    <w:rsid w:val="00DE23D5"/>
    <w:rsid w:val="00DE365F"/>
    <w:rsid w:val="00DE3C26"/>
    <w:rsid w:val="00DE3EA5"/>
    <w:rsid w:val="00DE56AA"/>
    <w:rsid w:val="00E07470"/>
    <w:rsid w:val="00E10FE1"/>
    <w:rsid w:val="00E561FB"/>
    <w:rsid w:val="00E63946"/>
    <w:rsid w:val="00E73E2B"/>
    <w:rsid w:val="00F41E37"/>
    <w:rsid w:val="00F626E0"/>
    <w:rsid w:val="00F62E98"/>
    <w:rsid w:val="00F90A67"/>
    <w:rsid w:val="00F944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16FAD"/>
  <w15:chartTrackingRefBased/>
  <w15:docId w15:val="{503AFC09-379E-426B-84FD-21A00F1F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104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reak-words">
    <w:name w:val="break-words"/>
    <w:basedOn w:val="Absatz-Standardschriftart"/>
    <w:rsid w:val="00931046"/>
  </w:style>
  <w:style w:type="character" w:customStyle="1" w:styleId="white-space-pre">
    <w:name w:val="white-space-pre"/>
    <w:basedOn w:val="Absatz-Standardschriftart"/>
    <w:rsid w:val="00931046"/>
  </w:style>
  <w:style w:type="character" w:styleId="Hyperlink">
    <w:name w:val="Hyperlink"/>
    <w:basedOn w:val="Absatz-Standardschriftart"/>
    <w:uiPriority w:val="99"/>
    <w:unhideWhenUsed/>
    <w:rsid w:val="00931046"/>
    <w:rPr>
      <w:color w:val="0000FF"/>
      <w:u w:val="single"/>
    </w:rPr>
  </w:style>
  <w:style w:type="character" w:customStyle="1" w:styleId="visually-hidden">
    <w:name w:val="visually-hidden"/>
    <w:basedOn w:val="Absatz-Standardschriftart"/>
    <w:rsid w:val="00931046"/>
  </w:style>
  <w:style w:type="character" w:styleId="NichtaufgelsteErwhnung">
    <w:name w:val="Unresolved Mention"/>
    <w:basedOn w:val="Absatz-Standardschriftart"/>
    <w:uiPriority w:val="99"/>
    <w:semiHidden/>
    <w:unhideWhenUsed/>
    <w:rsid w:val="001F76D1"/>
    <w:rPr>
      <w:color w:val="605E5C"/>
      <w:shd w:val="clear" w:color="auto" w:fill="E1DFDD"/>
    </w:rPr>
  </w:style>
  <w:style w:type="character" w:customStyle="1" w:styleId="tagtrans">
    <w:name w:val="tag_trans"/>
    <w:basedOn w:val="Absatz-Standardschriftart"/>
    <w:rsid w:val="00DE56AA"/>
  </w:style>
  <w:style w:type="paragraph" w:styleId="berarbeitung">
    <w:name w:val="Revision"/>
    <w:hidden/>
    <w:uiPriority w:val="99"/>
    <w:semiHidden/>
    <w:rsid w:val="00521F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mathworks.com/products/polyspace.html"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lauterbach.com/" TargetMode="External"/><Relationship Id="rId12" Type="http://schemas.openxmlformats.org/officeDocument/2006/relationships/hyperlink" Target="https://de.mathworks.com/products/polyspa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auterbach.com/" TargetMode="External"/><Relationship Id="rId5" Type="http://schemas.openxmlformats.org/officeDocument/2006/relationships/settings" Target="settings.xml"/><Relationship Id="rId10" Type="http://schemas.openxmlformats.org/officeDocument/2006/relationships/hyperlink" Target="mailto:press@lauterbach.com" TargetMode="External"/><Relationship Id="rId4" Type="http://schemas.openxmlformats.org/officeDocument/2006/relationships/styles" Target="styles.xml"/><Relationship Id="rId9" Type="http://schemas.openxmlformats.org/officeDocument/2006/relationships/hyperlink" Target="http://www.lauterbach.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9D6147141D1346B98616645330AC92" ma:contentTypeVersion="25" ma:contentTypeDescription="Create a new document." ma:contentTypeScope="" ma:versionID="f1ba4c90a0bb22734223b4caa282d741">
  <xsd:schema xmlns:xsd="http://www.w3.org/2001/XMLSchema" xmlns:xs="http://www.w3.org/2001/XMLSchema" xmlns:p="http://schemas.microsoft.com/office/2006/metadata/properties" xmlns:ns2="7618bc4c-f98b-4a98-908a-fae22d824b8a" xmlns:ns3="09e1fd1a-2562-4a4c-a971-81e06df4c41c" xmlns:ns4="http://schemas.microsoft.com/sharepoint/v4" xmlns:ns5="97e0b274-df21-4cf6-a624-a8a62f791bd1" targetNamespace="http://schemas.microsoft.com/office/2006/metadata/properties" ma:root="true" ma:fieldsID="1e71d447ade5d9f87c5e3ff9b3a63c58" ns2:_="" ns3:_="" ns4:_="" ns5:_="">
    <xsd:import namespace="7618bc4c-f98b-4a98-908a-fae22d824b8a"/>
    <xsd:import namespace="09e1fd1a-2562-4a4c-a971-81e06df4c41c"/>
    <xsd:import namespace="http://schemas.microsoft.com/sharepoint/v4"/>
    <xsd:import namespace="97e0b274-df21-4cf6-a624-a8a62f791b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4:IconOverlay" minOccurs="0"/>
                <xsd:element ref="ns2:MediaLengthInSeconds" minOccurs="0"/>
                <xsd:element ref="ns2:lcf76f155ced4ddcb4097134ff3c332f" minOccurs="0"/>
                <xsd:element ref="ns5: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8bc4c-f98b-4a98-908a-fae22d824b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c2fbcc8-9673-4dab-87c4-578ccfafc19c"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1fd1a-2562-4a4c-a971-81e06df4c41c"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0b274-df21-4cf6-a624-a8a62f791bd1"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31dc8c0-e70d-40d0-a80a-3cc2bc1a6f73}" ma:internalName="TaxCatchAll" ma:showField="CatchAllData" ma:web="97e0b274-df21-4cf6-a624-a8a62f791b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18bc4c-f98b-4a98-908a-fae22d824b8a">
      <Terms xmlns="http://schemas.microsoft.com/office/infopath/2007/PartnerControls"/>
    </lcf76f155ced4ddcb4097134ff3c332f>
    <TaxCatchAll xmlns="97e0b274-df21-4cf6-a624-a8a62f791bd1" xsi:nil="true"/>
    <IconOverlay xmlns="http://schemas.microsoft.com/sharepoint/v4" xsi:nil="true"/>
  </documentManagement>
</p:properties>
</file>

<file path=customXml/itemProps1.xml><?xml version="1.0" encoding="utf-8"?>
<ds:datastoreItem xmlns:ds="http://schemas.openxmlformats.org/officeDocument/2006/customXml" ds:itemID="{937D823F-0B19-4403-8AB7-DC15DDDD005D}">
  <ds:schemaRefs>
    <ds:schemaRef ds:uri="http://schemas.microsoft.com/sharepoint/v3/contenttype/forms"/>
  </ds:schemaRefs>
</ds:datastoreItem>
</file>

<file path=customXml/itemProps2.xml><?xml version="1.0" encoding="utf-8"?>
<ds:datastoreItem xmlns:ds="http://schemas.openxmlformats.org/officeDocument/2006/customXml" ds:itemID="{0F008F97-FF95-4CD2-9CF2-B18856D25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8bc4c-f98b-4a98-908a-fae22d824b8a"/>
    <ds:schemaRef ds:uri="09e1fd1a-2562-4a4c-a971-81e06df4c41c"/>
    <ds:schemaRef ds:uri="http://schemas.microsoft.com/sharepoint/v4"/>
    <ds:schemaRef ds:uri="97e0b274-df21-4cf6-a624-a8a62f791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2392A-80FA-4C9E-AD76-283335CD99B6}">
  <ds:schemaRefs>
    <ds:schemaRef ds:uri="http://schemas.microsoft.com/office/2006/metadata/properties"/>
    <ds:schemaRef ds:uri="http://schemas.microsoft.com/office/infopath/2007/PartnerControls"/>
    <ds:schemaRef ds:uri="7618bc4c-f98b-4a98-908a-fae22d824b8a"/>
    <ds:schemaRef ds:uri="97e0b274-df21-4cf6-a624-a8a62f791bd1"/>
    <ds:schemaRef ds:uri="http://schemas.microsoft.com/sharepoint/v4"/>
  </ds:schemaRefs>
</ds:datastoreItem>
</file>

<file path=docMetadata/LabelInfo.xml><?xml version="1.0" encoding="utf-8"?>
<clbl:labelList xmlns:clbl="http://schemas.microsoft.com/office/2020/mipLabelMetadata">
  <clbl:label id="{99dd3a11-4348-4468-9bdd-e5072b1dc1e6}" enabled="0" method="" siteId="{99dd3a11-4348-4468-9bdd-e5072b1dc1e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1315</Words>
  <Characters>8291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Lauterbach GmbH</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Riemenschneider</dc:creator>
  <cp:keywords/>
  <dc:description/>
  <cp:lastModifiedBy>Verena Strasser</cp:lastModifiedBy>
  <cp:revision>5</cp:revision>
  <cp:lastPrinted>2025-02-20T08:53:00Z</cp:lastPrinted>
  <dcterms:created xsi:type="dcterms:W3CDTF">2026-07-20T05:18:00Z</dcterms:created>
  <dcterms:modified xsi:type="dcterms:W3CDTF">2026-07-20T07:39:00Z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0x010100D79D6147141D1346B98616645330AC92</vt:lpwstr>
  </property>
  <property fmtid="{D5CDD505-2E9C-101B-9397-08002B2CF9AE}" pid="3" name="MediaServiceImageTags">
    <vt:lpwstr/>
  </property>
</Properties>
</file>